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Edital 02/LIBRANDO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SELEÇÃO DE BOLSISTAS DE EXTENSÃO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Conforme disposto no </w:t>
      </w:r>
      <w:r w:rsidDel="00000000" w:rsidR="00000000" w:rsidRPr="00000000">
        <w:rPr>
          <w:color w:val="333333"/>
          <w:sz w:val="23"/>
          <w:szCs w:val="23"/>
          <w:rtl w:val="0"/>
        </w:rPr>
        <w:t xml:space="preserve"> </w:t>
      </w:r>
      <w:hyperlink r:id="rId6">
        <w:r w:rsidDel="00000000" w:rsidR="00000000" w:rsidRPr="00000000">
          <w:rPr>
            <w:b w:val="1"/>
            <w:color w:val="004f80"/>
            <w:sz w:val="23"/>
            <w:szCs w:val="23"/>
            <w:rtl w:val="0"/>
          </w:rPr>
          <w:t xml:space="preserve">Edital 006/2025/SeCArtE – Bolsa Cultura 2025</w:t>
        </w:r>
      </w:hyperlink>
      <w:r w:rsidDel="00000000" w:rsidR="00000000" w:rsidRPr="00000000">
        <w:rPr>
          <w:rtl w:val="0"/>
        </w:rPr>
        <w:t xml:space="preserve">, torna-se pública a abertura das inscrições para selecionar estudantes de graduação que irão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desenvolver atividades de extensão no âmbito do Projeto “LIBRANDO: Compartilhando Literatura e Cultura Surda”.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 DO OBJETO DA SELEÇÃO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1.1. O presente processo seletivo tem como escopo formar lista classificatória para o preenchimento de vagas de bolsista de extensão, nos termos do Edital 006/2025/SeCArtE – Bolsa Cultura 2025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1.2. O projeto de extensão “LIBRANDO: Compartilhando Literatura e Cultura Surda” tem por objetivo disseminar e atribuir maior visibilidade às produções literárias da Comunidade Surda e pesquisas relacionadas à temática da Literatura e Libras por meio do uso de mídias sociais.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1.3. O plano de trabalho do(a) bolsista de extensão compreende: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Leituras e Estudos: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Participação nas Reuniões do Projeto: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Fazer resumos em Libras das obras literárias das comunidades surdas (impressas), com edições acessíveis em Libras e português, para auxiliar na divulgação e disseminação das obras levantadas pelo projeto.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Atuar na busca e levantamento de obras literárias das comunidades surdas para divulgação;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Atuar no levantamento de eventos literários e culturais das comunidades surdas, ou que tenham acessibilidade para essas comunidades.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promover a socialização de parte dos Resultados por meio de sua contribuição na redação de artigos científicos e na preparação de apresentações em eventos acadêmicos.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 DA CARGA HORÁRIA E REMUNERAÇÃO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2.1. O(A) bolsista de extensão exercerá suas funções em 20 (vinte) horas semanais durante o período de vigência da bolsa.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2.2. A vigência da bolsa é de  01/04/2025 a 31/03/2026.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2.3. O valor mensal total da bolsa é de R$ 700,00 (setecentos reais).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3. DOS PRÉ-REQUISITOS PARA O PROCESSO SELETIVO E CLASSIFICAÇÃO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O(A) estudante candidato(a) à bolsa de extensão deverá: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3.1. Estar regularmente matriculado(a) em curso de graduação da UFSC;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3.2. Dispor de 20 horas semanais para dedicação ao projeto;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3.3. Não ter relação de parentesco direto com a coordenadora do projeto, o que inclui cônjuge, companheiro(a), parente em linha reta, colateral ou por afinidade até 3º grau;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3.4. Não ter vínculo empregatício ou outras modalidades de bolsas acadêmicas ofertadas pela UFSC, excetuando-se a Bolsa Estudantil instituída pela Resolução nº 32/CUn/2013, a Bolsa Permanência do Ministério da Educação conforme a Portaria nº 389/2013 e bolsas concedidas pelo Programa de Assistência Estudantil para Estudantes Indígenas e Quilombolas – PAIQ. Estar regularmente matriculado em curso de graduação da UFSC;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3.5. Não ter colação de grau prevista para o período de vigência da bolsa;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3.6. Possuir índice de aproveitamento acumulado (IAA) igual ou superior a 6,0, exceto para alunos de primeira fase.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4. DAS INSCRIÇÕES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4.1. As inscrições deverão ser realizadas no período de 04 de abril até 07 de abril por e-mail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librandolit@gmail.com</w:t>
        </w:r>
      </w:hyperlink>
      <w:r w:rsidDel="00000000" w:rsidR="00000000" w:rsidRPr="00000000">
        <w:rPr>
          <w:rtl w:val="0"/>
        </w:rPr>
        <w:t xml:space="preserve">), anexando os seguintes documentos </w:t>
      </w:r>
      <w:r w:rsidDel="00000000" w:rsidR="00000000" w:rsidRPr="00000000">
        <w:rPr>
          <w:b w:val="1"/>
          <w:rtl w:val="0"/>
        </w:rPr>
        <w:t xml:space="preserve">em pdf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I - Ficha de inscrição preenchida, assinada e digitalizada (anexo A);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II - Histórico escolar atualizado;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III - Espelho de matrícula com os horários das disciplinas nas quais o candidato está matriculado; 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IV - Currículo extraído da Plataforma Lattes/CNPq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http://lattes.cnpq.br/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 - Carta de intenção.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4.2. A lista com as inscrições deferidas com data e horário da seleção (item 6.1 deste edital) será publicada no site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librandolit@gmail.com</w:t>
        </w:r>
      </w:hyperlink>
      <w:r w:rsidDel="00000000" w:rsidR="00000000" w:rsidRPr="00000000">
        <w:rPr>
          <w:rtl w:val="0"/>
        </w:rPr>
        <w:t xml:space="preserve">) e os candidatos serão informados via e-mail.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5. DAS ATRIBUIÇÕES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5.1. Compete o(a) bolsista executar o plano de trabalho do bolsista, item 1.3, sob a orientação da coordenadora.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5.2. Nos casos de substituição, cancelamento ou encerramento das atividades, o(a) bolsista deverá apresentar o relatório das atividades desenvolvidas, no prazo de 15 dias após o encerramento da bolsa.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5.3. O(A) bolsista deverá fazer referência à sua condição de bolsista de extensão da UFSC nas publicações e trabalhos apresentados.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5.4. Compete à coordenadora do projeto orientar o(a) e acompanhar o(a) bolsista de extensão nas distintas fases do trabalho até a elaboração do relatório final.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6. DA SELEÇÃO e DIVULGAÇÃO DO RESULTADO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6.1. A seleção será realizada online (via meet ou RPN), no dia 08 de abril.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6.2. A seleção dar-se-á mediante entrevista, que será realizada para aferir: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a) os conhecimentos gerais do candidato sobre a temática do projeto de extensão;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b) as potencialidades do(a) candidato(a) para o desenvolvimento das atividades de extensão; 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c) a história acadêmica do(a) candidato(a), comprovada mediante currículo e sua disponibilidade de tempo para a dedicação às atividades de extensão.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6.3. O resultado da seleção será divulgado no site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librandolit@gmail.com</w:t>
        </w:r>
      </w:hyperlink>
      <w:r w:rsidDel="00000000" w:rsidR="00000000" w:rsidRPr="00000000">
        <w:rPr>
          <w:rtl w:val="0"/>
        </w:rPr>
        <w:t xml:space="preserve">) no dia 09/04/2025 e será enviada aos e-mails dos(as) candidatos(as) inscritos(as).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7. DAS DISPOSIÇÕES FINAIS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As bolsas serão concedidas por 11 (onze) meses, no período de 01/04/2025 a 31/03/2026.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7.1. A bolsa de extensão não gera vínculo empregatício com a Universidade, podendo o bolsista de extensão pedir desligamento do projeto a qualquer tempo, mediante justificativa.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7.2. Quaisquer pedidos de reconsideração podem ser feitos diretamente a coordenadora responsável pelo processo seletivo em até 24 horas do ato a ser impugnado.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Florianópolis, 04 de abril de 2025.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Cronograma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Data/período Atividade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04/04 a 07/04/25 -  Inscrição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07 de abril de 2025 - Homologação das inscrições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08 de abril o de 2025 - Entrevistas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09 de abril  de 2025 - Divulgação resultado da seleção de bolsista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10 de abril  cadastro do bolsista e início das atividades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  <w:t xml:space="preserve">ANEXO A - FICHA DE INSCRIÇÃO DE EXTENSIONISTA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NOME DO CANDIDATO: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Nº. DE MATRÍCULA: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CURSO:                                                    PERÍODO NO CURSO: (1º ao 10º)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e-mail:                                              tel.: ( )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LINK Currículo Lattes: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Perfil da Vaga: 01 ou 02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( ) DECLARO ESTAR CIENTE DAS NORMAS REFERENTES AO EDITAL DE SELEÇÃO.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, data: / /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ASSINATURA DA(O) CANDIDATA(O)</w:t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13431" cy="829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932" l="16883" r="18831" t="15131"/>
                  <a:stretch>
                    <a:fillRect/>
                  </a:stretch>
                </pic:blipFill>
                <pic:spPr>
                  <a:xfrm>
                    <a:off x="0" y="0"/>
                    <a:ext cx="813431" cy="829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librandolit@gmail.com" TargetMode="External"/><Relationship Id="rId9" Type="http://schemas.openxmlformats.org/officeDocument/2006/relationships/hyperlink" Target="mailto:librandolit@gmail.com" TargetMode="External"/><Relationship Id="rId5" Type="http://schemas.openxmlformats.org/officeDocument/2006/relationships/styles" Target="styles.xml"/><Relationship Id="rId6" Type="http://schemas.openxmlformats.org/officeDocument/2006/relationships/hyperlink" Target="http://secarte.paginas.ufsc.br/files/2025/02/Edital-006_2025_SECARTE_-Bolsa-Cultura-2025_coordenadores_assinado.pdf" TargetMode="External"/><Relationship Id="rId7" Type="http://schemas.openxmlformats.org/officeDocument/2006/relationships/hyperlink" Target="mailto:librandolit@gmail.com" TargetMode="External"/><Relationship Id="rId8" Type="http://schemas.openxmlformats.org/officeDocument/2006/relationships/hyperlink" Target="http://lattes.cnpq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